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08" w:rsidRDefault="0044416D" w:rsidP="0044416D">
      <w:pPr>
        <w:jc w:val="right"/>
      </w:pPr>
      <w:r>
        <w:t>Приложение</w:t>
      </w:r>
    </w:p>
    <w:p w:rsidR="0044416D" w:rsidRDefault="0044416D" w:rsidP="0044416D">
      <w:pPr>
        <w:jc w:val="right"/>
      </w:pPr>
    </w:p>
    <w:p w:rsidR="0044416D" w:rsidRPr="00CC2923" w:rsidRDefault="0044416D" w:rsidP="00CC2923">
      <w:pPr>
        <w:widowControl w:val="0"/>
        <w:ind w:right="-31"/>
        <w:jc w:val="center"/>
        <w:outlineLvl w:val="1"/>
        <w:rPr>
          <w:b/>
          <w:bCs/>
          <w:sz w:val="28"/>
          <w:szCs w:val="28"/>
          <w:lang w:eastAsia="en-US"/>
        </w:rPr>
      </w:pPr>
      <w:r w:rsidRPr="00CC2923">
        <w:rPr>
          <w:b/>
          <w:bCs/>
          <w:sz w:val="28"/>
          <w:szCs w:val="28"/>
          <w:lang w:eastAsia="en-US"/>
        </w:rPr>
        <w:t>Информация о проведении мероприятий в рамках недели школьного питания</w:t>
      </w:r>
    </w:p>
    <w:p w:rsidR="0044416D" w:rsidRPr="007F3974" w:rsidRDefault="0044416D" w:rsidP="00CC2923">
      <w:pPr>
        <w:widowControl w:val="0"/>
        <w:ind w:right="-31"/>
        <w:jc w:val="center"/>
        <w:rPr>
          <w:b/>
          <w:sz w:val="28"/>
          <w:szCs w:val="28"/>
          <w:lang w:eastAsia="en-US"/>
        </w:rPr>
      </w:pPr>
      <w:r w:rsidRPr="007F3974">
        <w:rPr>
          <w:b/>
          <w:sz w:val="28"/>
          <w:szCs w:val="28"/>
          <w:lang w:eastAsia="en-US"/>
        </w:rPr>
        <w:t>Октябрьского района</w:t>
      </w:r>
    </w:p>
    <w:p w:rsidR="00403283" w:rsidRPr="007F3974" w:rsidRDefault="0044416D" w:rsidP="00403283">
      <w:pPr>
        <w:widowControl w:val="0"/>
        <w:ind w:right="-31"/>
        <w:jc w:val="center"/>
        <w:rPr>
          <w:b/>
          <w:sz w:val="28"/>
          <w:szCs w:val="28"/>
          <w:lang w:eastAsia="en-US"/>
        </w:rPr>
      </w:pPr>
      <w:r w:rsidRPr="007F3974">
        <w:rPr>
          <w:b/>
          <w:sz w:val="28"/>
          <w:szCs w:val="28"/>
          <w:lang w:eastAsia="en-US"/>
        </w:rPr>
        <w:t>в период с «3» апреля 2023 года по «8» апреля 2023 года</w:t>
      </w:r>
    </w:p>
    <w:p w:rsidR="0044416D" w:rsidRPr="007B4D1A" w:rsidRDefault="0044416D" w:rsidP="0044416D">
      <w:pPr>
        <w:widowControl w:val="0"/>
        <w:spacing w:before="7"/>
        <w:rPr>
          <w:sz w:val="24"/>
          <w:szCs w:val="24"/>
          <w:lang w:eastAsia="en-US"/>
        </w:rPr>
      </w:pPr>
    </w:p>
    <w:tbl>
      <w:tblPr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58"/>
        <w:gridCol w:w="1705"/>
        <w:gridCol w:w="1844"/>
        <w:gridCol w:w="1700"/>
        <w:gridCol w:w="1702"/>
        <w:gridCol w:w="1592"/>
        <w:gridCol w:w="1559"/>
        <w:gridCol w:w="1417"/>
      </w:tblGrid>
      <w:tr w:rsidR="0044416D" w:rsidRPr="007B4D1A" w:rsidTr="00EA16D4">
        <w:trPr>
          <w:trHeight w:val="676"/>
        </w:trPr>
        <w:tc>
          <w:tcPr>
            <w:tcW w:w="15204" w:type="dxa"/>
            <w:gridSpan w:val="9"/>
            <w:shd w:val="clear" w:color="auto" w:fill="D9D9D9"/>
          </w:tcPr>
          <w:p w:rsidR="0044416D" w:rsidRPr="007B4D1A" w:rsidRDefault="0044416D" w:rsidP="00EA16D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Информация об охвате участников общеобразовательных отношений мероприятиями в рамках «Российской недели школьного питания»</w:t>
            </w:r>
          </w:p>
        </w:tc>
      </w:tr>
      <w:tr w:rsidR="0044416D" w:rsidRPr="007B4D1A" w:rsidTr="00EA16D4">
        <w:trPr>
          <w:trHeight w:val="1278"/>
        </w:trPr>
        <w:tc>
          <w:tcPr>
            <w:tcW w:w="3685" w:type="dxa"/>
            <w:gridSpan w:val="2"/>
          </w:tcPr>
          <w:p w:rsidR="0044416D" w:rsidRPr="007B4D1A" w:rsidRDefault="0044416D" w:rsidP="00CC2923">
            <w:pPr>
              <w:widowControl w:val="0"/>
              <w:ind w:hanging="8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Количество общеобразовательных организаций</w:t>
            </w:r>
          </w:p>
        </w:tc>
        <w:tc>
          <w:tcPr>
            <w:tcW w:w="3549" w:type="dxa"/>
            <w:gridSpan w:val="2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Численность обучающихся,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принявших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участие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в мероприятиях</w:t>
            </w:r>
          </w:p>
        </w:tc>
        <w:tc>
          <w:tcPr>
            <w:tcW w:w="3402" w:type="dxa"/>
            <w:gridSpan w:val="2"/>
          </w:tcPr>
          <w:p w:rsidR="0044416D" w:rsidRPr="007B4D1A" w:rsidRDefault="0044416D" w:rsidP="00CC2923">
            <w:pPr>
              <w:widowControl w:val="0"/>
              <w:ind w:firstLine="165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Численность родителей (законных представителей) обучающихся, принявших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участие в мероприятиях</w:t>
            </w:r>
          </w:p>
        </w:tc>
        <w:tc>
          <w:tcPr>
            <w:tcW w:w="4568" w:type="dxa"/>
            <w:gridSpan w:val="3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Численность педагогических работников, принявших участие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в мероприятиях</w:t>
            </w:r>
          </w:p>
        </w:tc>
      </w:tr>
      <w:tr w:rsidR="0044416D" w:rsidRPr="007B4D1A" w:rsidTr="00EA16D4">
        <w:trPr>
          <w:trHeight w:val="558"/>
        </w:trPr>
        <w:tc>
          <w:tcPr>
            <w:tcW w:w="3685" w:type="dxa"/>
            <w:gridSpan w:val="2"/>
          </w:tcPr>
          <w:p w:rsidR="00403283" w:rsidRDefault="00CC2923" w:rsidP="00CC2923">
            <w:pPr>
              <w:widowControl w:val="0"/>
              <w:tabs>
                <w:tab w:val="left" w:pos="163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03283">
              <w:rPr>
                <w:sz w:val="24"/>
                <w:szCs w:val="24"/>
                <w:lang w:eastAsia="en-US"/>
              </w:rPr>
              <w:t xml:space="preserve"> </w:t>
            </w:r>
          </w:p>
          <w:p w:rsidR="0044416D" w:rsidRPr="007B4D1A" w:rsidRDefault="00403283" w:rsidP="00CC2923">
            <w:pPr>
              <w:widowControl w:val="0"/>
              <w:tabs>
                <w:tab w:val="left" w:pos="1638"/>
              </w:tabs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03283">
              <w:rPr>
                <w:sz w:val="24"/>
                <w:szCs w:val="24"/>
                <w:lang w:eastAsia="en-US"/>
              </w:rPr>
              <w:t>МАОУ «Лицей №3 им. А. С. Пушкина»</w:t>
            </w:r>
          </w:p>
        </w:tc>
        <w:tc>
          <w:tcPr>
            <w:tcW w:w="3549" w:type="dxa"/>
            <w:gridSpan w:val="2"/>
          </w:tcPr>
          <w:p w:rsidR="0044416D" w:rsidRPr="007B4D1A" w:rsidRDefault="0044416D" w:rsidP="00CC2923">
            <w:pPr>
              <w:widowControl w:val="0"/>
              <w:tabs>
                <w:tab w:val="left" w:pos="786"/>
              </w:tabs>
              <w:jc w:val="center"/>
              <w:rPr>
                <w:sz w:val="24"/>
                <w:szCs w:val="24"/>
                <w:lang w:eastAsia="en-US"/>
              </w:rPr>
            </w:pPr>
            <w:r w:rsidRPr="00903CDD">
              <w:rPr>
                <w:sz w:val="24"/>
                <w:szCs w:val="24"/>
                <w:u w:val="single"/>
                <w:lang w:eastAsia="en-US"/>
              </w:rPr>
              <w:t>_____</w:t>
            </w:r>
            <w:r w:rsidR="00903CDD" w:rsidRPr="00903CDD">
              <w:rPr>
                <w:sz w:val="24"/>
                <w:szCs w:val="24"/>
                <w:u w:val="single"/>
                <w:lang w:eastAsia="en-US"/>
              </w:rPr>
              <w:t>150</w:t>
            </w:r>
            <w:r w:rsidR="00CC2923" w:rsidRPr="00903CDD">
              <w:rPr>
                <w:sz w:val="24"/>
                <w:szCs w:val="24"/>
                <w:u w:val="single"/>
                <w:lang w:eastAsia="en-US"/>
              </w:rPr>
              <w:t>____</w:t>
            </w:r>
            <w:r w:rsidRPr="00903CDD">
              <w:rPr>
                <w:sz w:val="24"/>
                <w:szCs w:val="24"/>
                <w:u w:val="single"/>
                <w:lang w:eastAsia="en-US"/>
              </w:rPr>
              <w:t>_</w:t>
            </w:r>
            <w:r w:rsidRPr="007B4D1A">
              <w:rPr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3402" w:type="dxa"/>
            <w:gridSpan w:val="2"/>
          </w:tcPr>
          <w:p w:rsidR="0044416D" w:rsidRPr="007B4D1A" w:rsidRDefault="00CC2923" w:rsidP="00CC2923">
            <w:pPr>
              <w:widowControl w:val="0"/>
              <w:tabs>
                <w:tab w:val="left" w:pos="189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</w:t>
            </w:r>
            <w:r w:rsidR="00903CDD" w:rsidRPr="00903CDD">
              <w:rPr>
                <w:sz w:val="24"/>
                <w:szCs w:val="24"/>
                <w:u w:val="single"/>
                <w:lang w:eastAsia="en-US"/>
              </w:rPr>
              <w:t>90</w:t>
            </w:r>
            <w:r w:rsidR="00903CDD">
              <w:rPr>
                <w:sz w:val="24"/>
                <w:szCs w:val="24"/>
                <w:u w:val="single"/>
                <w:lang w:eastAsia="en-US"/>
              </w:rPr>
              <w:t>_</w:t>
            </w:r>
            <w:r w:rsidRPr="00903CDD">
              <w:rPr>
                <w:sz w:val="24"/>
                <w:szCs w:val="24"/>
                <w:u w:val="single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4416D" w:rsidRPr="007B4D1A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568" w:type="dxa"/>
            <w:gridSpan w:val="3"/>
          </w:tcPr>
          <w:p w:rsidR="0044416D" w:rsidRPr="007B4D1A" w:rsidRDefault="00CC2923" w:rsidP="00EA16D4">
            <w:pPr>
              <w:widowControl w:val="0"/>
              <w:tabs>
                <w:tab w:val="left" w:pos="77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</w:t>
            </w:r>
            <w:r w:rsidR="00903CDD" w:rsidRPr="00903CDD">
              <w:rPr>
                <w:sz w:val="24"/>
                <w:szCs w:val="24"/>
                <w:u w:val="single"/>
                <w:lang w:eastAsia="en-US"/>
              </w:rPr>
              <w:t>50</w:t>
            </w:r>
            <w:r w:rsidR="00903CDD">
              <w:rPr>
                <w:sz w:val="24"/>
                <w:szCs w:val="24"/>
                <w:u w:val="single"/>
                <w:lang w:eastAsia="en-US"/>
              </w:rPr>
              <w:t>__</w:t>
            </w:r>
            <w:r w:rsidRPr="00903CDD">
              <w:rPr>
                <w:sz w:val="24"/>
                <w:szCs w:val="24"/>
                <w:u w:val="single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4416D" w:rsidRPr="007B4D1A">
              <w:rPr>
                <w:sz w:val="24"/>
                <w:szCs w:val="24"/>
                <w:lang w:eastAsia="en-US"/>
              </w:rPr>
              <w:t>чел.</w:t>
            </w:r>
          </w:p>
        </w:tc>
      </w:tr>
      <w:tr w:rsidR="0044416D" w:rsidRPr="007B4D1A" w:rsidTr="00EA16D4">
        <w:trPr>
          <w:trHeight w:val="554"/>
        </w:trPr>
        <w:tc>
          <w:tcPr>
            <w:tcW w:w="15204" w:type="dxa"/>
            <w:gridSpan w:val="9"/>
            <w:shd w:val="clear" w:color="auto" w:fill="D9D9D9"/>
          </w:tcPr>
          <w:p w:rsidR="0044416D" w:rsidRPr="007B4D1A" w:rsidRDefault="0044416D" w:rsidP="00EA16D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Информация о мероприятиях, проведенных в рамках «Российской недели школьного питания»</w:t>
            </w:r>
          </w:p>
        </w:tc>
      </w:tr>
      <w:tr w:rsidR="0044416D" w:rsidRPr="007B4D1A" w:rsidTr="00EA16D4">
        <w:trPr>
          <w:trHeight w:val="971"/>
        </w:trPr>
        <w:tc>
          <w:tcPr>
            <w:tcW w:w="5390" w:type="dxa"/>
            <w:gridSpan w:val="3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Мероприятия, проведенные для обучающихся</w:t>
            </w:r>
          </w:p>
        </w:tc>
        <w:tc>
          <w:tcPr>
            <w:tcW w:w="5246" w:type="dxa"/>
            <w:gridSpan w:val="3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Мероприятия, проведенные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для родителей (законных представителей) обучающихся</w:t>
            </w:r>
          </w:p>
        </w:tc>
        <w:tc>
          <w:tcPr>
            <w:tcW w:w="4568" w:type="dxa"/>
            <w:gridSpan w:val="3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Мероприятия, проведенные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для педагогических работников</w:t>
            </w:r>
          </w:p>
        </w:tc>
      </w:tr>
      <w:tr w:rsidR="0044416D" w:rsidRPr="007B4D1A" w:rsidTr="00EA16D4">
        <w:trPr>
          <w:trHeight w:val="1010"/>
        </w:trPr>
        <w:tc>
          <w:tcPr>
            <w:tcW w:w="2127" w:type="dxa"/>
          </w:tcPr>
          <w:p w:rsidR="0044416D" w:rsidRPr="007B4D1A" w:rsidRDefault="0044416D" w:rsidP="00CC2923">
            <w:pPr>
              <w:widowControl w:val="0"/>
              <w:tabs>
                <w:tab w:val="left" w:pos="2022"/>
              </w:tabs>
              <w:ind w:hanging="44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Тематическое направление мероприятия</w:t>
            </w:r>
          </w:p>
        </w:tc>
        <w:tc>
          <w:tcPr>
            <w:tcW w:w="1558" w:type="dxa"/>
          </w:tcPr>
          <w:p w:rsidR="0044416D" w:rsidRPr="007B4D1A" w:rsidRDefault="0044416D" w:rsidP="00CC2923">
            <w:pPr>
              <w:widowControl w:val="0"/>
              <w:ind w:hanging="2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1705" w:type="dxa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844" w:type="dxa"/>
          </w:tcPr>
          <w:p w:rsidR="0044416D" w:rsidRPr="007B4D1A" w:rsidRDefault="0044416D" w:rsidP="00CC2923">
            <w:pPr>
              <w:widowControl w:val="0"/>
              <w:ind w:hanging="44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Тематическое направление мероприятия</w:t>
            </w:r>
          </w:p>
        </w:tc>
        <w:tc>
          <w:tcPr>
            <w:tcW w:w="1700" w:type="dxa"/>
          </w:tcPr>
          <w:p w:rsidR="0044416D" w:rsidRPr="007B4D1A" w:rsidRDefault="0044416D" w:rsidP="00CC2923">
            <w:pPr>
              <w:widowControl w:val="0"/>
              <w:ind w:hanging="2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1702" w:type="dxa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592" w:type="dxa"/>
          </w:tcPr>
          <w:p w:rsidR="0044416D" w:rsidRPr="007B4D1A" w:rsidRDefault="0044416D" w:rsidP="00CC2923">
            <w:pPr>
              <w:widowControl w:val="0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Тематическое направление мероприятия</w:t>
            </w:r>
          </w:p>
        </w:tc>
        <w:tc>
          <w:tcPr>
            <w:tcW w:w="1559" w:type="dxa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Форма</w:t>
            </w:r>
          </w:p>
          <w:p w:rsidR="0044416D" w:rsidRPr="007B4D1A" w:rsidRDefault="0044416D" w:rsidP="00CC2923">
            <w:pPr>
              <w:widowControl w:val="0"/>
              <w:ind w:hanging="114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проведения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</w:tcPr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Количество</w:t>
            </w:r>
          </w:p>
          <w:p w:rsidR="0044416D" w:rsidRPr="007B4D1A" w:rsidRDefault="0044416D" w:rsidP="00CC292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4D1A">
              <w:rPr>
                <w:sz w:val="24"/>
                <w:szCs w:val="24"/>
                <w:lang w:eastAsia="en-US"/>
              </w:rPr>
              <w:t>мероприятий</w:t>
            </w:r>
          </w:p>
        </w:tc>
      </w:tr>
      <w:tr w:rsidR="00903CDD" w:rsidRPr="007B4D1A" w:rsidTr="00EA16D4">
        <w:trPr>
          <w:trHeight w:val="1010"/>
        </w:trPr>
        <w:tc>
          <w:tcPr>
            <w:tcW w:w="2127" w:type="dxa"/>
          </w:tcPr>
          <w:p w:rsidR="00903CDD" w:rsidRPr="00293528" w:rsidRDefault="00903CDD" w:rsidP="00903CD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Познавательное направление, досуговое направление</w:t>
            </w:r>
          </w:p>
        </w:tc>
        <w:tc>
          <w:tcPr>
            <w:tcW w:w="1558" w:type="dxa"/>
          </w:tcPr>
          <w:p w:rsidR="00903CDD" w:rsidRPr="00083585" w:rsidRDefault="00903CDD" w:rsidP="00903CDD">
            <w:pPr>
              <w:widowControl w:val="0"/>
              <w:ind w:hanging="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Классные часы, беседы викторина</w:t>
            </w:r>
          </w:p>
        </w:tc>
        <w:tc>
          <w:tcPr>
            <w:tcW w:w="1705" w:type="dxa"/>
          </w:tcPr>
          <w:p w:rsidR="00903CDD" w:rsidRPr="00083585" w:rsidRDefault="00903CDD" w:rsidP="00903CDD">
            <w:pPr>
              <w:widowControl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</w:tcPr>
          <w:p w:rsidR="00903CDD" w:rsidRPr="00293528" w:rsidRDefault="00903CDD" w:rsidP="00903CD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Коммуникативное направление, социальное направление</w:t>
            </w:r>
          </w:p>
        </w:tc>
        <w:tc>
          <w:tcPr>
            <w:tcW w:w="1700" w:type="dxa"/>
          </w:tcPr>
          <w:p w:rsidR="00903CDD" w:rsidRPr="00083585" w:rsidRDefault="00903CDD" w:rsidP="00903CDD">
            <w:pPr>
              <w:widowControl w:val="0"/>
              <w:ind w:hanging="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Рассылка в родительские чаты видеоролика и памятки по питанию. Лекция с родителями.</w:t>
            </w:r>
          </w:p>
        </w:tc>
        <w:tc>
          <w:tcPr>
            <w:tcW w:w="1702" w:type="dxa"/>
          </w:tcPr>
          <w:p w:rsidR="00903CDD" w:rsidRPr="00083585" w:rsidRDefault="00903CDD" w:rsidP="00903CDD">
            <w:pPr>
              <w:widowControl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2" w:type="dxa"/>
          </w:tcPr>
          <w:p w:rsidR="00903CDD" w:rsidRPr="00293528" w:rsidRDefault="00903CDD" w:rsidP="00903CD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Коммуникативное направление, социальное направление</w:t>
            </w:r>
          </w:p>
        </w:tc>
        <w:tc>
          <w:tcPr>
            <w:tcW w:w="1559" w:type="dxa"/>
          </w:tcPr>
          <w:p w:rsidR="00903CDD" w:rsidRPr="00083585" w:rsidRDefault="00903CDD" w:rsidP="00903CD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17" w:type="dxa"/>
          </w:tcPr>
          <w:p w:rsidR="00903CDD" w:rsidRPr="00083585" w:rsidRDefault="00903CDD" w:rsidP="00903CDD">
            <w:pPr>
              <w:widowControl w:val="0"/>
              <w:ind w:hanging="55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</w:tbl>
    <w:p w:rsidR="0044416D" w:rsidRPr="007B4D1A" w:rsidRDefault="0044416D" w:rsidP="0044416D"/>
    <w:p w:rsidR="0044416D" w:rsidRDefault="0044416D"/>
    <w:sectPr w:rsidR="0044416D" w:rsidSect="004441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6D"/>
    <w:rsid w:val="00403283"/>
    <w:rsid w:val="0044416D"/>
    <w:rsid w:val="005959CD"/>
    <w:rsid w:val="007F3974"/>
    <w:rsid w:val="00903CDD"/>
    <w:rsid w:val="00974608"/>
    <w:rsid w:val="00CC2923"/>
    <w:rsid w:val="00E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0720"/>
  <w15:docId w15:val="{46A5F5C0-0003-46BA-8460-B580B84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416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44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9EC2-B1CE-4373-A127-F755DA5B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2023-04-11T08:34:00Z</dcterms:created>
  <dcterms:modified xsi:type="dcterms:W3CDTF">2023-04-11T08:34:00Z</dcterms:modified>
</cp:coreProperties>
</file>